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216" w:rsidRPr="00366F0F" w:rsidRDefault="00872216" w:rsidP="00872216">
      <w:pPr>
        <w:jc w:val="both"/>
        <w:rPr>
          <w:lang w:val="ru-RU"/>
        </w:rPr>
      </w:pPr>
      <w:r w:rsidRPr="00366F0F">
        <w:rPr>
          <w:lang w:val="ru-RU"/>
        </w:rPr>
        <w:t>Границама Парк</w:t>
      </w:r>
      <w:r>
        <w:t>a</w:t>
      </w:r>
      <w:r w:rsidRPr="00366F0F">
        <w:rPr>
          <w:lang w:val="ru-RU"/>
        </w:rPr>
        <w:t xml:space="preserve"> природе Голија обухваћени су делови општина Ивањице, </w:t>
      </w:r>
      <w:r>
        <w:rPr>
          <w:lang w:val="ru-RU"/>
        </w:rPr>
        <w:t xml:space="preserve">града </w:t>
      </w:r>
      <w:r w:rsidRPr="00366F0F">
        <w:rPr>
          <w:lang w:val="ru-RU"/>
        </w:rPr>
        <w:t xml:space="preserve">Краљева, </w:t>
      </w:r>
      <w:r>
        <w:rPr>
          <w:lang w:val="ru-RU"/>
        </w:rPr>
        <w:t xml:space="preserve">општине </w:t>
      </w:r>
      <w:r w:rsidRPr="00366F0F">
        <w:rPr>
          <w:lang w:val="ru-RU"/>
        </w:rPr>
        <w:t xml:space="preserve">Рашке, </w:t>
      </w:r>
      <w:r>
        <w:rPr>
          <w:lang w:val="ru-RU"/>
        </w:rPr>
        <w:t xml:space="preserve">града </w:t>
      </w:r>
      <w:r w:rsidRPr="00366F0F">
        <w:rPr>
          <w:lang w:val="ru-RU"/>
        </w:rPr>
        <w:t xml:space="preserve">Новог Пазара и </w:t>
      </w:r>
      <w:r>
        <w:rPr>
          <w:lang w:val="ru-RU"/>
        </w:rPr>
        <w:t xml:space="preserve">општине </w:t>
      </w:r>
      <w:r w:rsidRPr="00366F0F">
        <w:rPr>
          <w:lang w:val="ru-RU"/>
        </w:rPr>
        <w:t>Сјенице.</w:t>
      </w:r>
    </w:p>
    <w:p w:rsidR="00872216" w:rsidRPr="00366F0F" w:rsidRDefault="00872216" w:rsidP="00872216">
      <w:pPr>
        <w:jc w:val="both"/>
        <w:rPr>
          <w:lang w:val="ru-RU"/>
        </w:rPr>
      </w:pPr>
    </w:p>
    <w:p w:rsidR="00872216" w:rsidRDefault="00872216" w:rsidP="00872216">
      <w:pPr>
        <w:spacing w:line="280" w:lineRule="exact"/>
        <w:jc w:val="both"/>
        <w:rPr>
          <w:lang w:val="ru-RU"/>
        </w:rPr>
      </w:pPr>
      <w:r w:rsidRPr="00366F0F">
        <w:rPr>
          <w:lang w:val="ru-RU"/>
        </w:rPr>
        <w:t>Почетна тачка описа границе је тромеђа Катастарских Општина Осоница, Свештица и Добри До, све у Општини Ивањица и Катастарске Општине Мланча у Општини Краљево. Од почетне тачке описа граница иде у правцу југозапада границом КО Добри До, затим мења правац у западни и прати са северне стране КО Куманица до границе са КО Братљево коју сече међом кат. парц. бр. 1567 (ван Резервата) са југоисточне стране, све до пута (кат. парц. бр. 2493) којим у правцу југа иде до  тромеђе КО Ровине, КО Глеђица и КО Братљево. Граница даље наставља у правцу југа и прати са западне стране границу КО Глеђица до КО Смиљевац. Граница даље пролази кроз КО Смиљевац у правцу југозапада пратећи пут (кат. парц. бр. 3223/1), те оштро заокреће у правцу истока путем (кат. парц. бр. 1529), пресеца пут (кат. парц. бр. 3228) код манастира Ковиље и улази у КО Васиљевићи. Кроз КО Васиљевићи, граница иде у правцу истока међама кат. парц. бр. 3, 1/6, 1/5, 1/4 и 1/3, те долази до тромеђе КО Смиљевац, КО Вучак и КО Ерчеге. Граница мења правац у јужни  и прати границу КО Вучак и КО Ерчеге, затим се одваја кроз КО Ерчеге путем (кат. парц. бр. 3425, 3441 и 3428) до границе КО Медовине. Кроз КО Медовине граница иде у правцу југа, путем (кат. парц. бр. 3797), одваја се од пута кат. парц.бр. 3784, оштро заокреће у правцу истока и прати границу КО Медовине. Граница даље пролази са јужне стране границама КО Шаре, КО Мухово, КО Радаљица, КО Раст, КО Кузмићево, КО Драмиће, КО Плешин, КО Боровиће, КО Градац (Општина Рашка), КО Крушевица, КО Дражиниће, КО Река, КО Долац и КО Засад. Граница затим улази у КО Ушће, одвајајући се од границе КО Засад међом кат. парц. бр. 176. Граница кроз КО Ушће даље прати међе кат. парц. бр. 175 и 174, где долази до пута (кат. парц. бр. 2120) којег прати до раскрснице са путем (кат. парц. бр. 103) којим скреће у правцу северозапада и долази поново до КО Засад.  Граница кроз КО Засад иде путем (кат. парц. бр. 1370), одваја се и прати међе кат. парц. бр. 1369, 1339, 1338, 1337, 1336 и 1421, где се одваја путем(кат. парц. бр.1242/1) у правцу севера. Граница затим пресеца поток (кат. парц. бр. 1419) и наставља путевима (кат. парц. бр. 1406, 1073 и 1411/2), одваја се и прати међе кат. парц. бр. 891/1, 893, 894, 891/4, 887 и 885 и долази до реке Студенице (кат. парц. бр. 1423) која уједно чини и границу са КО Брезова. Граница наставља у правцу северозапада и прати реку Студеницу, т.ј. границу КО Брезова, одваја се источном границом КО Савово коју чини река Савошница (кат. парц. бр. 3569/2) и на потесу Превор се одваја од реке Савошнице и прати са северне стране међе кат. парц. бр. 3506/1, 2494, 2495, 2488, 2496, 2521, 2528 и 2529 у правцу запада. Граница поново долази до кат. парц. бр. 3506/1 и прати је до КО Орља Глава. Кроз КО Орља Глава граница прати међе кат. парц. бр. 3031, 3035/1, 3065, 3064, 2869, 2862, 2815, 2814, 2812, 2811, 2742, 2782, 2781, 2778, 2776, 2777 и 2775 где долази до реке Студенице која уједно чини и границу КО Милиће. Граница прати реку Студеницу, односно, границу КО Милиће у правцу југозапада, одваја се у правцу северозапада границом КО Врмбаје, а затим и КО Добри До до почетне тачке описа.</w:t>
      </w:r>
    </w:p>
    <w:p w:rsidR="00872216" w:rsidRDefault="00872216" w:rsidP="00872216">
      <w:pPr>
        <w:spacing w:line="280" w:lineRule="exact"/>
        <w:jc w:val="both"/>
        <w:rPr>
          <w:lang w:val="ru-RU"/>
        </w:rPr>
      </w:pPr>
    </w:p>
    <w:p w:rsidR="007A2BAB" w:rsidRDefault="007A2BAB">
      <w:bookmarkStart w:id="0" w:name="_GoBack"/>
      <w:bookmarkEnd w:id="0"/>
    </w:p>
    <w:sectPr w:rsidR="007A2BA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54"/>
    <w:rsid w:val="002E0654"/>
    <w:rsid w:val="007A2BAB"/>
    <w:rsid w:val="00872216"/>
    <w:rsid w:val="00E1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74F72-6A96-4CBB-9A25-69245773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2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Krsteski</dc:creator>
  <cp:keywords/>
  <dc:description/>
  <cp:lastModifiedBy>Biljana Krsteski</cp:lastModifiedBy>
  <cp:revision>3</cp:revision>
  <dcterms:created xsi:type="dcterms:W3CDTF">2024-08-02T10:15:00Z</dcterms:created>
  <dcterms:modified xsi:type="dcterms:W3CDTF">2024-08-02T10:54:00Z</dcterms:modified>
</cp:coreProperties>
</file>